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48" w:rsidRPr="008D0248" w:rsidRDefault="008D0248" w:rsidP="008D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2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ПЪЛНОМОЩНО – ОБРАЗЕЦ </w:t>
      </w:r>
    </w:p>
    <w:p w:rsidR="008D0248" w:rsidRPr="008D0248" w:rsidRDefault="008D0248" w:rsidP="008D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36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Долуподписаният,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ЕГН ....................., притежаващ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самоличност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№ ......................., издаден на .................... г. от ...................., с адрес: гр. ..............., ул. .......... № ...., ет.........., ап.........., в качеството си на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представляващ ……………………, със седалище и адрес на управление ………………………, ул……………….№ .., ет……., ЕИК …………….. – акционер в „Прайм Пропърти БГ” АДСИЦ, ЕИК 131148642,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притежаващ/о ....................... /......................./ броя поименни, безналични акции с право на глас от капитала на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дружеството,</w:t>
            </w:r>
            <w:r w:rsidRPr="008D0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 основание чл. 226 от ТЗ във връзка с чл. 116, ал. 1 от Закона за публичното предлагане на ценни книжа</w:t>
            </w:r>
          </w:p>
        </w:tc>
      </w:tr>
    </w:tbl>
    <w:p w:rsidR="008D0248" w:rsidRPr="008D0248" w:rsidRDefault="008D0248" w:rsidP="008D0248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36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Долуподписаният/ата,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ЕГН ....................., притежаващ/а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самоличност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акционер в „Прайм Пропърти БГ” АДСИЦ, ЕИК 131148642,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притежаващ ................. /...................../ броя поименни, безналични акции с право на глас от капитала на дружеството, на основание чл. 226 от ТЗ във връзка с чл. 116, ал. 1 от Закона за публичното предлагане на ценни книжа</w:t>
            </w:r>
          </w:p>
        </w:tc>
      </w:tr>
    </w:tbl>
    <w:p w:rsidR="008D0248" w:rsidRPr="008D0248" w:rsidRDefault="008D0248" w:rsidP="008D0248">
      <w:pPr>
        <w:keepNext/>
        <w:spacing w:after="0" w:line="360" w:lineRule="auto"/>
        <w:ind w:left="-900" w:right="29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D02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36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8D0248" w:rsidRPr="008D0248" w:rsidTr="00DE3CC1">
        <w:tc>
          <w:tcPr>
            <w:tcW w:w="9288" w:type="dxa"/>
            <w:shd w:val="clear" w:color="auto" w:fill="auto"/>
          </w:tcPr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………………………, ЕГН ………………………, л.к. № ……………., издадена от МВР ………… на ................ г., с адрес: ……….., ул. ………, №….., ет. ………, ап…………,</w:t>
            </w:r>
          </w:p>
        </w:tc>
      </w:tr>
    </w:tbl>
    <w:p w:rsidR="008D0248" w:rsidRPr="008D0248" w:rsidRDefault="008D0248" w:rsidP="008D0248">
      <w:pPr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D0248" w:rsidRPr="008D0248" w:rsidTr="00DE3CC1">
        <w:tc>
          <w:tcPr>
            <w:tcW w:w="9210" w:type="dxa"/>
            <w:shd w:val="clear" w:color="auto" w:fill="auto"/>
          </w:tcPr>
          <w:p w:rsidR="008D0248" w:rsidRPr="008D0248" w:rsidRDefault="008D0248" w:rsidP="008D0248">
            <w:pPr>
              <w:spacing w:after="0" w:line="36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8D0248" w:rsidRPr="008D0248" w:rsidTr="00DE3CC1">
        <w:tc>
          <w:tcPr>
            <w:tcW w:w="9210" w:type="dxa"/>
            <w:shd w:val="clear" w:color="auto" w:fill="auto"/>
          </w:tcPr>
          <w:p w:rsidR="008D0248" w:rsidRPr="008D0248" w:rsidRDefault="008D0248" w:rsidP="008D0248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ЕГН ....................., притежаващ 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самоличност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D0248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да ме представялава / да представлява представляваното от мен дружество </w:t>
      </w:r>
      <w:r w:rsidRPr="008D0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на редовното годишно общо събрание на акционерите (РГОСА) на</w:t>
      </w:r>
      <w:r w:rsidRPr="008D0248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bg-BG"/>
        </w:rPr>
        <w:t xml:space="preserve"> </w:t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„Прайм Пропърти БГ” </w:t>
      </w:r>
      <w:r w:rsidRPr="008D02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АДСИЦ, </w:t>
      </w:r>
      <w:r w:rsidRPr="008D0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ЕИК</w:t>
      </w:r>
      <w:r w:rsidRPr="008D0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bg-BG"/>
        </w:rPr>
        <w:t xml:space="preserve"> </w:t>
      </w:r>
      <w:r w:rsidRPr="008D0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 xml:space="preserve">131148642, </w:t>
      </w:r>
      <w:r w:rsidRPr="008D02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 ще се проведе в</w:t>
      </w:r>
      <w:r w:rsidRPr="008D02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D02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гр.София</w:t>
      </w:r>
      <w:r w:rsidRPr="008D02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 xml:space="preserve">,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30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.06.2015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г., от 10.00 часа в гр. София, </w:t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„Антим </w:t>
      </w:r>
      <w:r w:rsidRPr="008D02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№14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8D02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и да гласува с ……………….. броя акции от капитала на </w:t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„Прайм Пропърти БГ” </w:t>
      </w:r>
      <w:r w:rsidRPr="008D02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АДСИЦ</w:t>
      </w:r>
      <w:r w:rsidRPr="008D02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по въпросите от дневния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 съгласно указания по-долу начин, а именно:</w:t>
      </w:r>
    </w:p>
    <w:p w:rsidR="008D0248" w:rsidRPr="008D0248" w:rsidRDefault="008D0248" w:rsidP="008D0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 Приемане на годишния финансов отчет на дружеството за 2014 год.; проекторешение: РГОСА приема годишния финансов отчет на дружеството за 2014 г. (Приложение 1 към материалите за събранието).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   Приемане на годишния консолидиран финансов отчет на дружеството за 2014 г.; Проекто-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решение: РГОСА приема годишния консолидиран финансов отчет на дружеството за 2014 г. (Приложение 2 към материалите за събранието). 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Приемане на доклада на специализираното одиторско предприятие за извършената 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проверка на дейността на дружеството за 2014 год.; проекторешение – РГОСА приема доклада на специализираното одиторско предприятие за извършената проверка на дейността на дружеството за 2014 г.(Приложение 3 към материалите за събранието).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Приемане на доклада за дейността на директора за връзка с инвеститорите за 2014 год.; проекторешение: РГОСА приема доклада на директора за връзка с инвеститорите за 2014 год. (Приложение 4 към материалите за събранието).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Приемане на решение за освобождаване от отговорност на членовете на съвета на директорите за дейността им през 2014 год.; проекторешение: РГОСА освобождава от отговорност членовете на съвета на директорите за дейността им през 2014 год.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Приемане на доклада на одитния комитет на дружеството за 2014 г. и удължаване на мандата на одитния комитет до края на 2017 г.; проекторешение: РГОСА приема доклада на одитния комитет на дружеството за 2014 г. и удължава мандата на одитния комитет до края на 2017 г. (Приложение 5 към материалите за събранието).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Приемане на решение за избор на регистриран одитор на дружеството за 2015 г.; проекторешение: РГОСА избира регистриран одитор на дружеството за 2015 година, съгласно 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предложението на одитния комитет.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Приемане на доклада на съвета на директорите на дружеството за прилагането на поли-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тиката за определяне и изплащане на възнагражденията в „Прайм Пропърти БГ” АДСИЦ през 2014 г.;проекторешение: РГОСА приема доклада на съвета на директорите относно прилагането на политиката за определяне и изплащане на възнагражденията в „Прайм Пропърти БГ” АДСИЦ през 2014 г. (Приложение 6 към материалите за събранието).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Начин на гласуване: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За, против, по своя преценка, въздържал се.</w:t>
      </w: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     Разни. </w:t>
      </w: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Пълномощникът е длъжен да гласува по горепосочения начин. В случаите на  инструкции за гласуване – против, по своя преценка, въздържал се пълномощникът има право да прави допълнителни предложения по точките от дневния ред по своя преценка. Упълномощаването обхваща / не обхваща 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(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моля изберете единия вариант)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въпроси, които са включени в дневния ред при условията на чл. 231, ал.1 от ТЗ и не са съобщени и обявени и съгласно чл. 223 и чл. 223а от ТЗ. В случаите по чл. 231, ал.1 от ТЗ пълномощникът има /няма 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(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моля изберете единия вариант)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право на собствена преценка дали да гласува и по какъв начин. В случаите по чл. 223а от ТЗ  пълномощникът има/няма 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(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моля изберете единия вариан</w:t>
      </w:r>
      <w:bookmarkStart w:id="0" w:name="_GoBack"/>
      <w:bookmarkEnd w:id="0"/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т)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право на собствена преценка дали да гласува и по какъв начин, както и да прави/да не прави 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(</w:t>
      </w:r>
      <w:r w:rsidRPr="008D0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моля изберете единия вариант) </w:t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решения по допълнително включените въпроси в дневния ред. </w:t>
      </w:r>
    </w:p>
    <w:p w:rsidR="008D0248" w:rsidRPr="008D0248" w:rsidRDefault="008D0248" w:rsidP="008D0248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116, ал. 4 от ЗППЦК преупълномощаването с изброените по-горе права е нищожно.</w:t>
      </w: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УПЪЛНОМОЩИТЕЛ:</w:t>
      </w: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D0248" w:rsidRPr="008D0248" w:rsidTr="00DE3CC1">
        <w:tc>
          <w:tcPr>
            <w:tcW w:w="9210" w:type="dxa"/>
            <w:shd w:val="clear" w:color="auto" w:fill="auto"/>
          </w:tcPr>
          <w:p w:rsidR="008D0248" w:rsidRPr="008D0248" w:rsidRDefault="008D0248" w:rsidP="008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bg-BG"/>
              </w:rPr>
            </w:pPr>
            <w:r w:rsidRPr="008D0248">
              <w:rPr>
                <w:rFonts w:ascii="Times New Roman" w:eastAsia="Times New Roman" w:hAnsi="Times New Roman" w:cs="Times New Roman"/>
                <w:b/>
                <w:bCs/>
                <w:lang w:val="ru-RU" w:eastAsia="bg-BG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8D0248">
              <w:rPr>
                <w:rFonts w:ascii="Times New Roman" w:eastAsia="Times New Roman" w:hAnsi="Times New Roman" w:cs="Times New Roman"/>
                <w:b/>
                <w:color w:val="000000"/>
                <w:lang w:val="ru-RU" w:eastAsia="bg-BG"/>
              </w:rPr>
              <w:t>изрично е посочил начина за гласуване по всеки от въпросите от дневния ред в пълномощното.</w:t>
            </w:r>
            <w:r w:rsidRPr="008D0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”</w:t>
            </w:r>
          </w:p>
        </w:tc>
      </w:tr>
    </w:tbl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„Прайм Пропърти БГ“ АДСИЦ:</w:t>
      </w:r>
    </w:p>
    <w:p w:rsidR="008D0248" w:rsidRPr="008D0248" w:rsidRDefault="008D0248" w:rsidP="008D024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248" w:rsidRPr="008D0248" w:rsidRDefault="008D0248" w:rsidP="008D024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24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Кьосев</w:t>
      </w:r>
    </w:p>
    <w:p w:rsidR="0012481A" w:rsidRDefault="0012481A"/>
    <w:sectPr w:rsidR="0012481A" w:rsidSect="00AA12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48"/>
    <w:rsid w:val="0012481A"/>
    <w:rsid w:val="008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УПЪЛНОМОЩАВАМ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Siarov</dc:creator>
  <cp:lastModifiedBy>Petar Siarov</cp:lastModifiedBy>
  <cp:revision>1</cp:revision>
  <dcterms:created xsi:type="dcterms:W3CDTF">2015-05-30T13:38:00Z</dcterms:created>
  <dcterms:modified xsi:type="dcterms:W3CDTF">2015-05-30T13:40:00Z</dcterms:modified>
</cp:coreProperties>
</file>