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1F" w:rsidRDefault="00B64C1F" w:rsidP="001C2637">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 АКЦИОНЕРИТЕ И</w:t>
      </w:r>
    </w:p>
    <w:p w:rsidR="00B64C1F" w:rsidRDefault="00B64C1F" w:rsidP="00B64C1F">
      <w:pPr>
        <w:ind w:left="4248"/>
        <w:jc w:val="both"/>
        <w:rPr>
          <w:rFonts w:ascii="Times New Roman" w:hAnsi="Times New Roman" w:cs="Times New Roman"/>
          <w:sz w:val="28"/>
          <w:szCs w:val="28"/>
        </w:rPr>
      </w:pPr>
      <w:r>
        <w:rPr>
          <w:rFonts w:ascii="Times New Roman" w:hAnsi="Times New Roman" w:cs="Times New Roman"/>
          <w:sz w:val="28"/>
          <w:szCs w:val="28"/>
        </w:rPr>
        <w:t>ПРЕДСТАВИТЕЛИТЕ НА АКЦИОНЕРИ</w:t>
      </w:r>
    </w:p>
    <w:p w:rsidR="00B64C1F" w:rsidRDefault="00B64C1F" w:rsidP="00B64C1F">
      <w:pPr>
        <w:ind w:left="4248"/>
        <w:jc w:val="both"/>
        <w:rPr>
          <w:rFonts w:ascii="Times New Roman" w:hAnsi="Times New Roman" w:cs="Times New Roman"/>
          <w:sz w:val="28"/>
          <w:szCs w:val="28"/>
        </w:rPr>
      </w:pPr>
      <w:r>
        <w:rPr>
          <w:rFonts w:ascii="Times New Roman" w:hAnsi="Times New Roman" w:cs="Times New Roman"/>
          <w:sz w:val="28"/>
          <w:szCs w:val="28"/>
        </w:rPr>
        <w:t xml:space="preserve">НА „ПРАЙМ ПРОПЪРТИ БГ“ АДСИЦ </w:t>
      </w:r>
    </w:p>
    <w:p w:rsidR="00B64C1F" w:rsidRDefault="00B64C1F" w:rsidP="001C2637">
      <w:pPr>
        <w:ind w:firstLine="708"/>
        <w:jc w:val="both"/>
        <w:rPr>
          <w:rFonts w:ascii="Times New Roman" w:hAnsi="Times New Roman" w:cs="Times New Roman"/>
          <w:sz w:val="28"/>
          <w:szCs w:val="28"/>
        </w:rPr>
      </w:pPr>
    </w:p>
    <w:p w:rsidR="004601A8" w:rsidRPr="00660015" w:rsidRDefault="00660015" w:rsidP="001C2637">
      <w:pPr>
        <w:ind w:firstLine="708"/>
        <w:jc w:val="both"/>
        <w:rPr>
          <w:rFonts w:ascii="Times New Roman" w:hAnsi="Times New Roman" w:cs="Times New Roman"/>
          <w:sz w:val="28"/>
          <w:szCs w:val="28"/>
        </w:rPr>
      </w:pPr>
      <w:r>
        <w:rPr>
          <w:rFonts w:ascii="Times New Roman" w:hAnsi="Times New Roman" w:cs="Times New Roman"/>
          <w:sz w:val="28"/>
          <w:szCs w:val="28"/>
        </w:rPr>
        <w:t>На 15.10.2021 г</w:t>
      </w:r>
      <w:r w:rsidR="00EE0357" w:rsidRPr="00660015">
        <w:rPr>
          <w:rFonts w:ascii="Times New Roman" w:hAnsi="Times New Roman" w:cs="Times New Roman"/>
          <w:sz w:val="28"/>
          <w:szCs w:val="28"/>
        </w:rPr>
        <w:t xml:space="preserve">. в офиса на „Прайм Пропърти БГ“ АДСИЦ се получи писмо от </w:t>
      </w:r>
      <w:r w:rsidR="001C2637">
        <w:rPr>
          <w:rFonts w:ascii="Times New Roman" w:hAnsi="Times New Roman" w:cs="Times New Roman"/>
          <w:sz w:val="28"/>
          <w:szCs w:val="28"/>
        </w:rPr>
        <w:t xml:space="preserve">Заместник-председателя на </w:t>
      </w:r>
      <w:r w:rsidR="00EE0357" w:rsidRPr="00660015">
        <w:rPr>
          <w:rFonts w:ascii="Times New Roman" w:hAnsi="Times New Roman" w:cs="Times New Roman"/>
          <w:sz w:val="28"/>
          <w:szCs w:val="28"/>
        </w:rPr>
        <w:t>Комисията за финансов надзор,</w:t>
      </w:r>
      <w:r w:rsidR="001C2637">
        <w:rPr>
          <w:rFonts w:ascii="Times New Roman" w:hAnsi="Times New Roman" w:cs="Times New Roman"/>
          <w:sz w:val="28"/>
          <w:szCs w:val="28"/>
        </w:rPr>
        <w:t xml:space="preserve"> ръководещ управление „Надзор на инвестиционната дейност“</w:t>
      </w:r>
      <w:r w:rsidR="00EE0357" w:rsidRPr="00660015">
        <w:rPr>
          <w:rFonts w:ascii="Times New Roman" w:hAnsi="Times New Roman" w:cs="Times New Roman"/>
          <w:sz w:val="28"/>
          <w:szCs w:val="28"/>
        </w:rPr>
        <w:t xml:space="preserve"> с което б</w:t>
      </w:r>
      <w:r w:rsidR="001C2637">
        <w:rPr>
          <w:rFonts w:ascii="Times New Roman" w:hAnsi="Times New Roman" w:cs="Times New Roman"/>
          <w:sz w:val="28"/>
          <w:szCs w:val="28"/>
        </w:rPr>
        <w:t>яхме уведомени, че с нейно Р</w:t>
      </w:r>
      <w:r w:rsidR="00EE0357" w:rsidRPr="00660015">
        <w:rPr>
          <w:rFonts w:ascii="Times New Roman" w:hAnsi="Times New Roman" w:cs="Times New Roman"/>
          <w:sz w:val="28"/>
          <w:szCs w:val="28"/>
        </w:rPr>
        <w:t>ешение</w:t>
      </w:r>
      <w:r w:rsidR="001C2637">
        <w:rPr>
          <w:rFonts w:ascii="Times New Roman" w:hAnsi="Times New Roman" w:cs="Times New Roman"/>
          <w:sz w:val="28"/>
          <w:szCs w:val="28"/>
        </w:rPr>
        <w:t xml:space="preserve"> № 753–ДСИЦ от 13.10.2021 г.</w:t>
      </w:r>
      <w:r w:rsidR="00EE0357" w:rsidRPr="00660015">
        <w:rPr>
          <w:rFonts w:ascii="Times New Roman" w:hAnsi="Times New Roman" w:cs="Times New Roman"/>
          <w:sz w:val="28"/>
          <w:szCs w:val="28"/>
        </w:rPr>
        <w:t xml:space="preserve"> </w:t>
      </w:r>
      <w:r w:rsidR="001C2637">
        <w:rPr>
          <w:rFonts w:ascii="Times New Roman" w:hAnsi="Times New Roman" w:cs="Times New Roman"/>
          <w:sz w:val="28"/>
          <w:szCs w:val="28"/>
        </w:rPr>
        <w:t>се</w:t>
      </w:r>
      <w:r w:rsidR="00EE0357" w:rsidRPr="00660015">
        <w:rPr>
          <w:rFonts w:ascii="Times New Roman" w:hAnsi="Times New Roman" w:cs="Times New Roman"/>
          <w:sz w:val="28"/>
          <w:szCs w:val="28"/>
        </w:rPr>
        <w:t xml:space="preserve"> прилага </w:t>
      </w:r>
      <w:r w:rsidR="00EE0357" w:rsidRPr="00660015">
        <w:rPr>
          <w:rFonts w:ascii="Times New Roman" w:hAnsi="Times New Roman" w:cs="Times New Roman"/>
          <w:b/>
          <w:sz w:val="28"/>
          <w:szCs w:val="28"/>
        </w:rPr>
        <w:t>принудителна административна мярка</w:t>
      </w:r>
      <w:r w:rsidR="00EE0357" w:rsidRPr="00660015">
        <w:rPr>
          <w:rFonts w:ascii="Times New Roman" w:hAnsi="Times New Roman" w:cs="Times New Roman"/>
          <w:sz w:val="28"/>
          <w:szCs w:val="28"/>
        </w:rPr>
        <w:t xml:space="preserve"> </w:t>
      </w:r>
      <w:r w:rsidR="001C2637">
        <w:rPr>
          <w:rFonts w:ascii="Times New Roman" w:hAnsi="Times New Roman" w:cs="Times New Roman"/>
          <w:sz w:val="28"/>
          <w:szCs w:val="28"/>
        </w:rPr>
        <w:t xml:space="preserve">(ПАМ) </w:t>
      </w:r>
      <w:r w:rsidR="00EE0357" w:rsidRPr="00660015">
        <w:rPr>
          <w:rFonts w:ascii="Times New Roman" w:hAnsi="Times New Roman" w:cs="Times New Roman"/>
          <w:sz w:val="28"/>
          <w:szCs w:val="28"/>
        </w:rPr>
        <w:t xml:space="preserve">спрямо дружеството. Съгласно мярката </w:t>
      </w:r>
      <w:r w:rsidRPr="00660015">
        <w:rPr>
          <w:rFonts w:ascii="Times New Roman" w:hAnsi="Times New Roman" w:cs="Times New Roman"/>
          <w:sz w:val="28"/>
          <w:szCs w:val="28"/>
        </w:rPr>
        <w:t>„Прайм Пропърти БГ“ АДСИЦ</w:t>
      </w:r>
      <w:r w:rsidR="00EE0357" w:rsidRPr="00660015">
        <w:rPr>
          <w:rFonts w:ascii="Times New Roman" w:hAnsi="Times New Roman" w:cs="Times New Roman"/>
          <w:sz w:val="28"/>
          <w:szCs w:val="28"/>
        </w:rPr>
        <w:t xml:space="preserve"> е задължено да </w:t>
      </w:r>
      <w:r w:rsidR="00EE0357" w:rsidRPr="00660015">
        <w:rPr>
          <w:rFonts w:ascii="Times New Roman" w:hAnsi="Times New Roman" w:cs="Times New Roman"/>
          <w:b/>
          <w:sz w:val="28"/>
          <w:szCs w:val="28"/>
        </w:rPr>
        <w:t>не подлага на гласуване на извънредното общо събрание на акционерите</w:t>
      </w:r>
      <w:r w:rsidR="00EE0357" w:rsidRPr="00660015">
        <w:rPr>
          <w:rFonts w:ascii="Times New Roman" w:hAnsi="Times New Roman" w:cs="Times New Roman"/>
          <w:sz w:val="28"/>
          <w:szCs w:val="28"/>
        </w:rPr>
        <w:t xml:space="preserve"> </w:t>
      </w:r>
      <w:r>
        <w:rPr>
          <w:rFonts w:ascii="Times New Roman" w:hAnsi="Times New Roman" w:cs="Times New Roman"/>
          <w:sz w:val="28"/>
          <w:szCs w:val="28"/>
        </w:rPr>
        <w:t xml:space="preserve">на дружеството, </w:t>
      </w:r>
      <w:r w:rsidR="00EE0357" w:rsidRPr="00660015">
        <w:rPr>
          <w:rFonts w:ascii="Times New Roman" w:hAnsi="Times New Roman" w:cs="Times New Roman"/>
          <w:sz w:val="28"/>
          <w:szCs w:val="28"/>
        </w:rPr>
        <w:t xml:space="preserve">насрочено </w:t>
      </w:r>
      <w:r>
        <w:rPr>
          <w:rFonts w:ascii="Times New Roman" w:hAnsi="Times New Roman" w:cs="Times New Roman"/>
          <w:sz w:val="28"/>
          <w:szCs w:val="28"/>
        </w:rPr>
        <w:t>за 28.10.2021 г., от 13:00 ч.</w:t>
      </w:r>
      <w:r w:rsidR="00EE0357" w:rsidRPr="00660015">
        <w:rPr>
          <w:rFonts w:ascii="Times New Roman" w:hAnsi="Times New Roman" w:cs="Times New Roman"/>
          <w:sz w:val="28"/>
          <w:szCs w:val="28"/>
        </w:rPr>
        <w:t>, съ</w:t>
      </w:r>
      <w:r>
        <w:rPr>
          <w:rFonts w:ascii="Times New Roman" w:hAnsi="Times New Roman" w:cs="Times New Roman"/>
          <w:sz w:val="28"/>
          <w:szCs w:val="28"/>
        </w:rPr>
        <w:t>о</w:t>
      </w:r>
      <w:r w:rsidR="00EE0357" w:rsidRPr="00660015">
        <w:rPr>
          <w:rFonts w:ascii="Times New Roman" w:hAnsi="Times New Roman" w:cs="Times New Roman"/>
          <w:sz w:val="28"/>
          <w:szCs w:val="28"/>
        </w:rPr>
        <w:t xml:space="preserve">тветно 14.11.2021 г. от </w:t>
      </w:r>
      <w:r w:rsidR="004601A8" w:rsidRPr="00660015">
        <w:rPr>
          <w:rFonts w:ascii="Times New Roman" w:hAnsi="Times New Roman" w:cs="Times New Roman"/>
          <w:sz w:val="28"/>
          <w:szCs w:val="28"/>
        </w:rPr>
        <w:t>13:00</w:t>
      </w:r>
      <w:r>
        <w:rPr>
          <w:rFonts w:ascii="Times New Roman" w:hAnsi="Times New Roman" w:cs="Times New Roman"/>
          <w:sz w:val="28"/>
          <w:szCs w:val="28"/>
        </w:rPr>
        <w:t xml:space="preserve"> ч.</w:t>
      </w:r>
      <w:r w:rsidR="004601A8" w:rsidRPr="00660015">
        <w:rPr>
          <w:rFonts w:ascii="Times New Roman" w:hAnsi="Times New Roman" w:cs="Times New Roman"/>
          <w:sz w:val="28"/>
          <w:szCs w:val="28"/>
        </w:rPr>
        <w:t xml:space="preserve"> (при условията на чл.115, </w:t>
      </w:r>
      <w:r>
        <w:rPr>
          <w:rFonts w:ascii="Times New Roman" w:hAnsi="Times New Roman" w:cs="Times New Roman"/>
          <w:sz w:val="28"/>
          <w:szCs w:val="28"/>
        </w:rPr>
        <w:t xml:space="preserve"> </w:t>
      </w:r>
      <w:r w:rsidR="004601A8" w:rsidRPr="00660015">
        <w:rPr>
          <w:rFonts w:ascii="Times New Roman" w:hAnsi="Times New Roman" w:cs="Times New Roman"/>
          <w:sz w:val="28"/>
          <w:szCs w:val="28"/>
        </w:rPr>
        <w:t xml:space="preserve">ал.14, т.3 от ЗППЦК), </w:t>
      </w:r>
      <w:r w:rsidR="004601A8" w:rsidRPr="00660015">
        <w:rPr>
          <w:rFonts w:ascii="Times New Roman" w:hAnsi="Times New Roman" w:cs="Times New Roman"/>
          <w:b/>
          <w:sz w:val="28"/>
          <w:szCs w:val="28"/>
        </w:rPr>
        <w:t>точка 3.</w:t>
      </w:r>
      <w:r w:rsidR="004601A8" w:rsidRPr="00660015">
        <w:rPr>
          <w:rFonts w:ascii="Times New Roman" w:hAnsi="Times New Roman" w:cs="Times New Roman"/>
          <w:sz w:val="28"/>
          <w:szCs w:val="28"/>
        </w:rPr>
        <w:t xml:space="preserve"> от дневния ред на събранието, със следното съдържание:</w:t>
      </w:r>
    </w:p>
    <w:p w:rsidR="00660015" w:rsidRPr="00660015" w:rsidRDefault="004601A8" w:rsidP="00660015">
      <w:pPr>
        <w:pStyle w:val="NormalWeb"/>
        <w:shd w:val="clear" w:color="auto" w:fill="FFFFFF"/>
        <w:spacing w:before="0" w:beforeAutospacing="0" w:after="0" w:afterAutospacing="0"/>
        <w:jc w:val="both"/>
        <w:rPr>
          <w:color w:val="000000"/>
          <w:sz w:val="28"/>
          <w:szCs w:val="28"/>
        </w:rPr>
      </w:pPr>
      <w:r w:rsidRPr="00660015">
        <w:tab/>
        <w:t>„</w:t>
      </w:r>
      <w:r w:rsidR="00660015" w:rsidRPr="00660015">
        <w:rPr>
          <w:color w:val="000000"/>
          <w:sz w:val="28"/>
          <w:szCs w:val="28"/>
        </w:rPr>
        <w:t>3.            Вземане на решение за обратно изкупуване на акции от капитала на „Прайм Пропърти БГ“ АДСИЦ и овластяване на Съвета на директорите на дружеството да извърши обратното изкупуване на акциите при следните условия:</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Максимален брой акции, подлежащи на обратно изкупуване: до 3 % от общия брой, издадени от Дружеството акции, за целия срок на изкупуване;</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Срок за извършване на изкупуването: до 1 (една) година от приемане на решението за обратно изкупуван</w:t>
      </w:r>
      <w:r>
        <w:rPr>
          <w:color w:val="000000"/>
          <w:sz w:val="28"/>
          <w:szCs w:val="28"/>
        </w:rPr>
        <w:t>е на собствени акции на „Прайм П</w:t>
      </w:r>
      <w:r w:rsidRPr="00660015">
        <w:rPr>
          <w:color w:val="000000"/>
          <w:sz w:val="28"/>
          <w:szCs w:val="28"/>
        </w:rPr>
        <w:t>ропърти БГ“ АДСИЦ;</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Минимален размер на цената на изкупуване: 0.50 лв. (петдесет стотинки);</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Максимален размер на цената на изкупуване 0.70. лв. (седемдесет стотинки)</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Общото събрание на акционерите овластява С</w:t>
      </w:r>
      <w:r>
        <w:rPr>
          <w:color w:val="000000"/>
          <w:sz w:val="28"/>
          <w:szCs w:val="28"/>
        </w:rPr>
        <w:t>ъвета на директорите на „Прайм П</w:t>
      </w:r>
      <w:r w:rsidRPr="00660015">
        <w:rPr>
          <w:color w:val="000000"/>
          <w:sz w:val="28"/>
          <w:szCs w:val="28"/>
        </w:rPr>
        <w:t>ропърти БГ“ АДСИЦ да определи всички останали конкретни параметри на обратното изкупуване в горепосочените граници, да избере лицензиран инвестиционен посредник, чрез който да бъде извършено обратното изкупуване, както и да извърши всички останали необходими правни и фактически действия за изпълнение на решението на Общото съб</w:t>
      </w:r>
      <w:r>
        <w:rPr>
          <w:color w:val="000000"/>
          <w:sz w:val="28"/>
          <w:szCs w:val="28"/>
        </w:rPr>
        <w:t>рание на акционерите на „Прайм П</w:t>
      </w:r>
      <w:r w:rsidRPr="00660015">
        <w:rPr>
          <w:color w:val="000000"/>
          <w:sz w:val="28"/>
          <w:szCs w:val="28"/>
        </w:rPr>
        <w:t xml:space="preserve">ропърти БГ“ АДСИЦ, включително (но не само) да заяви за вписване в Търговския регистър настоящото решение за обратно изкупуване в съответствие с изискването на чл. 187б, ал. 2, изр. второ ТЗ. На основание чл. 111, ал. 6 ЗППЦК Съветът на директорите на Дружеството ще уведоми Комисията за финансов надзор и обществеността за броя собствени акции, които Дружеството ще изкупи, и за инвестиционния посредник, на който е дадена поръчката за </w:t>
      </w:r>
      <w:r w:rsidRPr="00660015">
        <w:rPr>
          <w:color w:val="000000"/>
          <w:sz w:val="28"/>
          <w:szCs w:val="28"/>
        </w:rPr>
        <w:lastRenderedPageBreak/>
        <w:t>изкупуването. Уведомяването по предходното изречение ще бъде извършено до края на работния ден, предхождащ деня на изкупуването. Общото събрание на акционерите овластява Съвета на директорите да се разпорежда с придобитите от Дружеството собствени акции след извършване на обратното изкупуване.</w:t>
      </w:r>
    </w:p>
    <w:p w:rsidR="00660015" w:rsidRPr="00660015" w:rsidRDefault="00660015" w:rsidP="00660015">
      <w:pPr>
        <w:pStyle w:val="NormalWeb"/>
        <w:shd w:val="clear" w:color="auto" w:fill="FFFFFF"/>
        <w:spacing w:before="0" w:beforeAutospacing="0" w:after="0" w:afterAutospacing="0"/>
        <w:ind w:firstLine="708"/>
        <w:jc w:val="both"/>
        <w:rPr>
          <w:color w:val="000000"/>
          <w:sz w:val="28"/>
          <w:szCs w:val="28"/>
        </w:rPr>
      </w:pPr>
      <w:r w:rsidRPr="00660015">
        <w:rPr>
          <w:i/>
          <w:color w:val="000000"/>
          <w:sz w:val="28"/>
          <w:szCs w:val="28"/>
        </w:rPr>
        <w:t>Проекторешение:</w:t>
      </w:r>
      <w:r w:rsidRPr="00660015">
        <w:rPr>
          <w:color w:val="000000"/>
          <w:sz w:val="28"/>
          <w:szCs w:val="28"/>
        </w:rPr>
        <w:t xml:space="preserve"> ИОСА взима  решение за обратно изкупуване на акции от капитала на „Прайм </w:t>
      </w:r>
      <w:r>
        <w:rPr>
          <w:color w:val="000000"/>
          <w:sz w:val="28"/>
          <w:szCs w:val="28"/>
        </w:rPr>
        <w:t>П</w:t>
      </w:r>
      <w:r w:rsidRPr="00660015">
        <w:rPr>
          <w:color w:val="000000"/>
          <w:sz w:val="28"/>
          <w:szCs w:val="28"/>
        </w:rPr>
        <w:t>ропърти БГ“ АДСИЦ и овластява Съвета на директорите на дружеството да извърши обратното изкупуване на акциите при следните условия:</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Максимален брой акции, подлежащи на обратно изкупуване: до 3 % от общия брой, издадени от Дружеството акции, за целия срок на изкупуване;</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Срок за извършване на изкупуването: до 1 (една) година от приемане на решението за обратно изкупуване на собствени акции на „Прайм пропърти БГ“ АДСИЦ;</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Минимален размер на цената на изкупуване: 0.50 лв. (петдесет стотинки);</w:t>
      </w:r>
    </w:p>
    <w:p w:rsidR="00660015" w:rsidRPr="00660015"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Максимален размер на цената на изкупуване: 0.70 лв. (седемдесет стотинки)</w:t>
      </w:r>
    </w:p>
    <w:p w:rsidR="0029316C" w:rsidRDefault="00660015" w:rsidP="00660015">
      <w:pPr>
        <w:pStyle w:val="NormalWeb"/>
        <w:shd w:val="clear" w:color="auto" w:fill="FFFFFF"/>
        <w:spacing w:before="0" w:beforeAutospacing="0" w:after="0" w:afterAutospacing="0"/>
        <w:jc w:val="both"/>
        <w:rPr>
          <w:color w:val="000000"/>
          <w:sz w:val="28"/>
          <w:szCs w:val="28"/>
        </w:rPr>
      </w:pPr>
      <w:r w:rsidRPr="00660015">
        <w:rPr>
          <w:color w:val="000000"/>
          <w:sz w:val="28"/>
          <w:szCs w:val="28"/>
        </w:rPr>
        <w:t xml:space="preserve">- Извънредното общо събрание на акционерите овластява Съвета на директорите на „Прайм </w:t>
      </w:r>
      <w:r>
        <w:rPr>
          <w:color w:val="000000"/>
          <w:sz w:val="28"/>
          <w:szCs w:val="28"/>
        </w:rPr>
        <w:t>П</w:t>
      </w:r>
      <w:r w:rsidRPr="00660015">
        <w:rPr>
          <w:color w:val="000000"/>
          <w:sz w:val="28"/>
          <w:szCs w:val="28"/>
        </w:rPr>
        <w:t>ропърти БГ“ АДСИЦ да определи всички останали конкретни параметри на обратното изкупуване в горепосочените граници, да избере лицензиран инвестиционен посредник, чрез който да бъде извършено обратното изкупуване, както и да извърши всички останали необходими правни и фактически действия за изпълнение на решението на Извънредното общо събрание на акционерите на „Прайм пропърти БГ“ АДСИЦ, включително (но не само) да заяви за вписване в Търговския регистър настоящото решение за обратно изкупуване в съответствие с изискването на чл. 187б, ал. 2, изр. второ ТЗ. На основание чл. 111, ал. 6 ЗППЦК Съветът на директорите на Дружеството ще уведоми Комисията за финансов надзор и обществеността за броя собствени акции, които Дружеството ще изкупи, и за инвестиционния посредник, на който е дадена поръчката за изкупуването. Уведомяването по предходното изречение ще бъде извършено до края на работния ден, предхождащ деня на изкупуването. Извънредното общо събрание на акционерите овластява Съвета на директорите да се разпорежда с придобитите от Дружеството собствени акции след извършване на обратното изкупуване.</w:t>
      </w:r>
      <w:r>
        <w:rPr>
          <w:color w:val="000000"/>
          <w:sz w:val="28"/>
          <w:szCs w:val="28"/>
        </w:rPr>
        <w:t>“</w:t>
      </w:r>
    </w:p>
    <w:p w:rsidR="001C2637" w:rsidRDefault="001C2637" w:rsidP="00660015">
      <w:pPr>
        <w:pStyle w:val="NormalWeb"/>
        <w:shd w:val="clear" w:color="auto" w:fill="FFFFFF"/>
        <w:spacing w:before="0" w:beforeAutospacing="0" w:after="0" w:afterAutospacing="0"/>
        <w:jc w:val="both"/>
        <w:rPr>
          <w:color w:val="000000"/>
          <w:sz w:val="28"/>
          <w:szCs w:val="28"/>
        </w:rPr>
      </w:pPr>
    </w:p>
    <w:p w:rsidR="001C2637" w:rsidRPr="00660015" w:rsidRDefault="001C2637" w:rsidP="00660015">
      <w:pPr>
        <w:pStyle w:val="NormalWeb"/>
        <w:shd w:val="clear" w:color="auto" w:fill="FFFFFF"/>
        <w:spacing w:before="0" w:beforeAutospacing="0" w:after="0" w:afterAutospacing="0"/>
        <w:jc w:val="both"/>
        <w:rPr>
          <w:color w:val="000000"/>
          <w:sz w:val="28"/>
          <w:szCs w:val="28"/>
        </w:rPr>
      </w:pPr>
      <w:r>
        <w:rPr>
          <w:color w:val="000000"/>
          <w:sz w:val="28"/>
          <w:szCs w:val="28"/>
        </w:rPr>
        <w:tab/>
        <w:t xml:space="preserve">Във връзка </w:t>
      </w:r>
      <w:r w:rsidR="00B64C1F">
        <w:rPr>
          <w:color w:val="000000"/>
          <w:sz w:val="28"/>
          <w:szCs w:val="28"/>
        </w:rPr>
        <w:t xml:space="preserve">с приложената </w:t>
      </w:r>
      <w:r w:rsidR="00B64C1F">
        <w:rPr>
          <w:color w:val="000000"/>
          <w:sz w:val="28"/>
          <w:szCs w:val="28"/>
        </w:rPr>
        <w:t>принудителната административна мярка</w:t>
      </w:r>
      <w:r w:rsidR="00B64C1F">
        <w:rPr>
          <w:color w:val="000000"/>
          <w:sz w:val="28"/>
          <w:szCs w:val="28"/>
        </w:rPr>
        <w:t xml:space="preserve"> Ви уведомяваме, че чл.65, ал.(5) от Закона за дружествата със специална инвести-ционна цел и дружествата за секюритизация предвижда административно-наказателна отговорност за лицата, които извършат или допуснат несъ</w:t>
      </w:r>
      <w:bookmarkStart w:id="0" w:name="_GoBack"/>
      <w:bookmarkEnd w:id="0"/>
      <w:r w:rsidR="00B64C1F">
        <w:rPr>
          <w:color w:val="000000"/>
          <w:sz w:val="28"/>
          <w:szCs w:val="28"/>
        </w:rPr>
        <w:t>об</w:t>
      </w:r>
      <w:r w:rsidR="000542E9">
        <w:rPr>
          <w:color w:val="000000"/>
          <w:sz w:val="28"/>
          <w:szCs w:val="28"/>
        </w:rPr>
        <w:t>-</w:t>
      </w:r>
      <w:r w:rsidR="00B64C1F">
        <w:rPr>
          <w:color w:val="000000"/>
          <w:sz w:val="28"/>
          <w:szCs w:val="28"/>
        </w:rPr>
        <w:t>разяване с принудителната административна мярка, както и че нейното прилагане е отразено в актуализираното пълномощно-образец за представи</w:t>
      </w:r>
      <w:r w:rsidR="000542E9">
        <w:rPr>
          <w:color w:val="000000"/>
          <w:sz w:val="28"/>
          <w:szCs w:val="28"/>
        </w:rPr>
        <w:t>-</w:t>
      </w:r>
      <w:r w:rsidR="00B64C1F">
        <w:rPr>
          <w:color w:val="000000"/>
          <w:sz w:val="28"/>
          <w:szCs w:val="28"/>
        </w:rPr>
        <w:t>телство на извънредното общо събрание на акционерите (ИОСА).</w:t>
      </w:r>
    </w:p>
    <w:sectPr w:rsidR="001C2637" w:rsidRPr="00660015" w:rsidSect="00B64C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57"/>
    <w:rsid w:val="000542E9"/>
    <w:rsid w:val="001C2637"/>
    <w:rsid w:val="0029316C"/>
    <w:rsid w:val="004601A8"/>
    <w:rsid w:val="00660015"/>
    <w:rsid w:val="00B64C1F"/>
    <w:rsid w:val="00EE03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0015"/>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0015"/>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2021-10-18T13:43:00Z</dcterms:created>
  <dcterms:modified xsi:type="dcterms:W3CDTF">2021-10-18T14:50:00Z</dcterms:modified>
</cp:coreProperties>
</file>